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E9A7" w14:textId="3CE258E4" w:rsidR="00DA3238" w:rsidRPr="007B2064" w:rsidRDefault="00205C43">
      <w:pPr>
        <w:pBdr>
          <w:bottom w:val="none" w:sz="0" w:space="8" w:color="auto"/>
        </w:pBdr>
        <w:spacing w:line="310" w:lineRule="auto"/>
        <w:rPr>
          <w:rFonts w:eastAsia="Verdana"/>
          <w:color w:val="4472C4"/>
          <w:sz w:val="40"/>
          <w:szCs w:val="40"/>
          <w:highlight w:val="white"/>
        </w:rPr>
      </w:pPr>
      <w:r>
        <w:rPr>
          <w:rFonts w:eastAsia="Verdana"/>
          <w:color w:val="4472C4"/>
          <w:sz w:val="40"/>
          <w:szCs w:val="40"/>
          <w:highlight w:val="white"/>
        </w:rPr>
        <w:t>May</w:t>
      </w:r>
      <w:r w:rsidR="001810D3" w:rsidRPr="007B2064">
        <w:rPr>
          <w:rFonts w:eastAsia="Verdana"/>
          <w:color w:val="4472C4"/>
          <w:sz w:val="40"/>
          <w:szCs w:val="40"/>
          <w:highlight w:val="white"/>
        </w:rPr>
        <w:t xml:space="preserve"> </w:t>
      </w:r>
      <w:r w:rsidR="00965822" w:rsidRPr="00965822">
        <w:rPr>
          <w:rFonts w:eastAsia="Verdana"/>
          <w:color w:val="4472C4"/>
          <w:sz w:val="40"/>
          <w:szCs w:val="40"/>
        </w:rPr>
        <w:t>Financial Wellness Toolkit</w:t>
      </w:r>
    </w:p>
    <w:p w14:paraId="6247E9A8" w14:textId="78C26729" w:rsidR="00DA3238" w:rsidRPr="007B2064" w:rsidRDefault="001810D3">
      <w:pPr>
        <w:pBdr>
          <w:bottom w:val="none" w:sz="0" w:space="8" w:color="auto"/>
        </w:pBdr>
        <w:spacing w:line="310" w:lineRule="auto"/>
        <w:jc w:val="both"/>
        <w:rPr>
          <w:rFonts w:eastAsia="Calibri"/>
          <w:highlight w:val="white"/>
        </w:rPr>
      </w:pPr>
      <w:r w:rsidRPr="007B2064">
        <w:rPr>
          <w:rFonts w:eastAsia="Calibri"/>
          <w:highlight w:val="white"/>
        </w:rPr>
        <w:t>You help your members afford life – we’ll help you do that. To aid with your public relations, media relations</w:t>
      </w:r>
      <w:r w:rsidR="007A6A4C">
        <w:rPr>
          <w:rFonts w:eastAsia="Calibri"/>
          <w:highlight w:val="white"/>
        </w:rPr>
        <w:t>,</w:t>
      </w:r>
      <w:r w:rsidRPr="007B2064">
        <w:rPr>
          <w:rFonts w:eastAsia="Calibri"/>
          <w:highlight w:val="white"/>
        </w:rPr>
        <w:t xml:space="preserve"> and marketing workload, we’ll provide you with personal finance content each month to use in your credit union’s communication channels.</w:t>
      </w:r>
    </w:p>
    <w:p w14:paraId="6247E9A9" w14:textId="77777777" w:rsidR="00DA3238" w:rsidRPr="007B2064" w:rsidRDefault="001810D3">
      <w:pPr>
        <w:pBdr>
          <w:bottom w:val="single" w:sz="8" w:space="8" w:color="808080"/>
        </w:pBdr>
        <w:spacing w:line="310" w:lineRule="auto"/>
        <w:rPr>
          <w:rFonts w:eastAsia="Verdana"/>
          <w:color w:val="4472C4"/>
          <w:sz w:val="32"/>
          <w:szCs w:val="32"/>
          <w:highlight w:val="white"/>
        </w:rPr>
      </w:pPr>
      <w:r w:rsidRPr="007B2064">
        <w:rPr>
          <w:rFonts w:eastAsia="Verdana"/>
          <w:color w:val="4472C4"/>
          <w:sz w:val="32"/>
          <w:szCs w:val="32"/>
          <w:highlight w:val="white"/>
        </w:rPr>
        <w:t>Here’s the story…</w:t>
      </w:r>
    </w:p>
    <w:p w14:paraId="766D2E9E" w14:textId="25FA47F2" w:rsidR="00CC5ECD" w:rsidRDefault="001810D3" w:rsidP="000172C1">
      <w:pPr>
        <w:pBdr>
          <w:top w:val="none" w:sz="0" w:space="3" w:color="auto"/>
          <w:bottom w:val="none" w:sz="0" w:space="8" w:color="auto"/>
        </w:pBdr>
        <w:spacing w:line="310" w:lineRule="auto"/>
        <w:rPr>
          <w:rFonts w:eastAsia="Calibri"/>
          <w:i/>
          <w:color w:val="7F7F7F"/>
          <w:highlight w:val="white"/>
        </w:rPr>
      </w:pPr>
      <w:r w:rsidRPr="007B2064">
        <w:rPr>
          <w:rFonts w:eastAsia="Calibri"/>
          <w:i/>
          <w:color w:val="7F7F7F"/>
          <w:highlight w:val="white"/>
        </w:rPr>
        <w:t xml:space="preserve">Our </w:t>
      </w:r>
      <w:r w:rsidR="00965822" w:rsidRPr="00965822">
        <w:rPr>
          <w:rFonts w:eastAsia="Calibri"/>
          <w:i/>
          <w:color w:val="7F7F7F"/>
        </w:rPr>
        <w:t>Financial Wellness Toolkit</w:t>
      </w:r>
      <w:r w:rsidR="00965822" w:rsidRPr="00965822">
        <w:rPr>
          <w:rFonts w:eastAsia="Calibri"/>
          <w:i/>
          <w:color w:val="7F7F7F"/>
          <w:highlight w:val="white"/>
        </w:rPr>
        <w:t xml:space="preserve"> </w:t>
      </w:r>
      <w:r w:rsidRPr="007B2064">
        <w:rPr>
          <w:rFonts w:eastAsia="Calibri"/>
          <w:i/>
          <w:color w:val="7F7F7F"/>
          <w:highlight w:val="white"/>
        </w:rPr>
        <w:t>contains useful information and tips to share with your members in your longer-format communication tools, including newsletters, blogs</w:t>
      </w:r>
      <w:r w:rsidR="007A6A4C">
        <w:rPr>
          <w:rFonts w:eastAsia="Calibri"/>
          <w:i/>
          <w:color w:val="7F7F7F"/>
          <w:highlight w:val="white"/>
        </w:rPr>
        <w:t>,</w:t>
      </w:r>
      <w:r w:rsidRPr="007B2064">
        <w:rPr>
          <w:rFonts w:eastAsia="Calibri"/>
          <w:i/>
          <w:color w:val="7F7F7F"/>
          <w:highlight w:val="white"/>
        </w:rPr>
        <w:t xml:space="preserve"> and/or website articles. Use this story however you’d like!</w:t>
      </w:r>
    </w:p>
    <w:p w14:paraId="335823B5" w14:textId="2565D7A5" w:rsidR="00C9406F" w:rsidRDefault="00C9406F" w:rsidP="0046300C">
      <w:pPr>
        <w:spacing w:line="288" w:lineRule="auto"/>
        <w:rPr>
          <w:rFonts w:eastAsia="Calibri"/>
          <w:bCs/>
        </w:rPr>
      </w:pPr>
      <w:r w:rsidRPr="00C15A79">
        <w:rPr>
          <w:rFonts w:eastAsia="Calibri"/>
          <w:bCs/>
        </w:rPr>
        <w:t xml:space="preserve">It is important to start teaching your child </w:t>
      </w:r>
      <w:r w:rsidR="007B4120" w:rsidRPr="00C15A79">
        <w:rPr>
          <w:rFonts w:eastAsia="Calibri"/>
          <w:bCs/>
        </w:rPr>
        <w:t xml:space="preserve">about good spending habits from an early age. As they get </w:t>
      </w:r>
      <w:r w:rsidR="00C15A79" w:rsidRPr="00C15A79">
        <w:rPr>
          <w:rFonts w:eastAsia="Calibri"/>
          <w:bCs/>
        </w:rPr>
        <w:t>older,</w:t>
      </w:r>
      <w:r w:rsidR="007B4120" w:rsidRPr="00C15A79">
        <w:rPr>
          <w:rFonts w:eastAsia="Calibri"/>
          <w:bCs/>
        </w:rPr>
        <w:t xml:space="preserve"> they will utilize those tips and be able to make smart financial choices</w:t>
      </w:r>
      <w:r w:rsidR="00C15A79">
        <w:rPr>
          <w:rFonts w:eastAsia="Calibri"/>
          <w:bCs/>
        </w:rPr>
        <w:t xml:space="preserve"> for their own families. </w:t>
      </w:r>
      <w:r w:rsidR="002D70B0">
        <w:rPr>
          <w:rFonts w:eastAsia="Calibri"/>
          <w:bCs/>
        </w:rPr>
        <w:t xml:space="preserve">According to </w:t>
      </w:r>
      <w:hyperlink r:id="rId8" w:history="1">
        <w:r w:rsidR="002D70B0" w:rsidRPr="002D70B0">
          <w:rPr>
            <w:rStyle w:val="Hyperlink"/>
            <w:rFonts w:eastAsia="Calibri"/>
            <w:bCs/>
          </w:rPr>
          <w:t>Dade County Federal Credit Union</w:t>
        </w:r>
      </w:hyperlink>
      <w:r w:rsidR="002D70B0">
        <w:rPr>
          <w:rFonts w:eastAsia="Calibri"/>
          <w:bCs/>
        </w:rPr>
        <w:t xml:space="preserve">, </w:t>
      </w:r>
      <w:r w:rsidR="007D6355">
        <w:rPr>
          <w:rFonts w:eastAsia="Calibri"/>
          <w:bCs/>
        </w:rPr>
        <w:t xml:space="preserve">it can be difficult for a child to understand </w:t>
      </w:r>
      <w:r w:rsidR="003D262F">
        <w:rPr>
          <w:rFonts w:eastAsia="Calibri"/>
          <w:bCs/>
        </w:rPr>
        <w:t xml:space="preserve">the difference between </w:t>
      </w:r>
      <w:r w:rsidR="00C15403">
        <w:rPr>
          <w:rFonts w:eastAsia="Calibri"/>
          <w:bCs/>
        </w:rPr>
        <w:t xml:space="preserve">each bill and piece of change, but the earlier you start, the better chance they have </w:t>
      </w:r>
      <w:r w:rsidR="00BE0BE3">
        <w:rPr>
          <w:rFonts w:eastAsia="Calibri"/>
          <w:bCs/>
        </w:rPr>
        <w:t xml:space="preserve">of </w:t>
      </w:r>
      <w:r w:rsidR="007D5DAE">
        <w:rPr>
          <w:rFonts w:eastAsia="Calibri"/>
          <w:bCs/>
        </w:rPr>
        <w:t>being financially responsible</w:t>
      </w:r>
      <w:r w:rsidR="00562B68">
        <w:rPr>
          <w:rFonts w:eastAsia="Calibri"/>
          <w:bCs/>
        </w:rPr>
        <w:t xml:space="preserve">. </w:t>
      </w:r>
    </w:p>
    <w:p w14:paraId="300C415D" w14:textId="61344A26" w:rsidR="00562B68" w:rsidRDefault="00562B68" w:rsidP="0046300C">
      <w:pPr>
        <w:spacing w:line="288" w:lineRule="auto"/>
        <w:rPr>
          <w:rFonts w:eastAsia="Calibri"/>
          <w:bCs/>
        </w:rPr>
      </w:pPr>
    </w:p>
    <w:p w14:paraId="2E0D8AF1" w14:textId="7882C3C9" w:rsidR="00562B68" w:rsidRDefault="005E1A10" w:rsidP="0046300C">
      <w:pPr>
        <w:spacing w:line="288" w:lineRule="auto"/>
        <w:rPr>
          <w:rFonts w:eastAsia="Calibri"/>
          <w:bCs/>
        </w:rPr>
      </w:pPr>
      <w:r>
        <w:rPr>
          <w:rFonts w:eastAsia="Calibri"/>
          <w:bCs/>
        </w:rPr>
        <w:t xml:space="preserve">Before your </w:t>
      </w:r>
      <w:r w:rsidR="007D5DAE">
        <w:rPr>
          <w:rFonts w:eastAsia="Calibri"/>
          <w:bCs/>
        </w:rPr>
        <w:t>child</w:t>
      </w:r>
      <w:r>
        <w:rPr>
          <w:rFonts w:eastAsia="Calibri"/>
          <w:bCs/>
        </w:rPr>
        <w:t xml:space="preserve"> </w:t>
      </w:r>
      <w:r w:rsidR="00214F7F">
        <w:rPr>
          <w:rFonts w:eastAsia="Calibri"/>
          <w:bCs/>
        </w:rPr>
        <w:t>turn</w:t>
      </w:r>
      <w:r w:rsidR="007D5DAE">
        <w:rPr>
          <w:rFonts w:eastAsia="Calibri"/>
          <w:bCs/>
        </w:rPr>
        <w:t>s</w:t>
      </w:r>
      <w:r w:rsidR="00214F7F">
        <w:rPr>
          <w:rFonts w:eastAsia="Calibri"/>
          <w:bCs/>
        </w:rPr>
        <w:t xml:space="preserve"> seven, they should already have a basic understanding of what money is and how it can be used. Even if you pay with a debit or credit card, explain to your kids that you’re using money to make purchases. </w:t>
      </w:r>
      <w:r w:rsidR="00CB23AE">
        <w:rPr>
          <w:rFonts w:eastAsia="Calibri"/>
          <w:bCs/>
        </w:rPr>
        <w:t xml:space="preserve">Show your kids the receipt so they </w:t>
      </w:r>
      <w:r w:rsidR="00EE2E5B">
        <w:rPr>
          <w:rFonts w:eastAsia="Calibri"/>
          <w:bCs/>
        </w:rPr>
        <w:t xml:space="preserve">begin to </w:t>
      </w:r>
      <w:r w:rsidR="00CB23AE">
        <w:rPr>
          <w:rFonts w:eastAsia="Calibri"/>
          <w:bCs/>
        </w:rPr>
        <w:t xml:space="preserve">understand </w:t>
      </w:r>
      <w:r w:rsidR="00EE2E5B">
        <w:rPr>
          <w:rFonts w:eastAsia="Calibri"/>
          <w:bCs/>
        </w:rPr>
        <w:t xml:space="preserve">that </w:t>
      </w:r>
      <w:r w:rsidR="00CB23AE">
        <w:rPr>
          <w:rFonts w:eastAsia="Calibri"/>
          <w:bCs/>
        </w:rPr>
        <w:t>you</w:t>
      </w:r>
      <w:r w:rsidR="0019175E">
        <w:rPr>
          <w:rFonts w:eastAsia="Calibri"/>
          <w:bCs/>
        </w:rPr>
        <w:t xml:space="preserve">r actions </w:t>
      </w:r>
      <w:r w:rsidR="00CB23AE">
        <w:rPr>
          <w:rFonts w:eastAsia="Calibri"/>
          <w:bCs/>
        </w:rPr>
        <w:t xml:space="preserve">are paying for </w:t>
      </w:r>
      <w:r w:rsidR="0019175E">
        <w:rPr>
          <w:rFonts w:eastAsia="Calibri"/>
          <w:bCs/>
        </w:rPr>
        <w:t>monetary items</w:t>
      </w:r>
      <w:r w:rsidR="00EE2E5B">
        <w:rPr>
          <w:rFonts w:eastAsia="Calibri"/>
          <w:bCs/>
        </w:rPr>
        <w:t xml:space="preserve">. </w:t>
      </w:r>
    </w:p>
    <w:p w14:paraId="272ED855" w14:textId="4B2DF2C5" w:rsidR="00AE0958" w:rsidRDefault="00AE0958" w:rsidP="0046300C">
      <w:pPr>
        <w:spacing w:line="288" w:lineRule="auto"/>
        <w:rPr>
          <w:rFonts w:eastAsia="Calibri"/>
          <w:bCs/>
        </w:rPr>
      </w:pPr>
    </w:p>
    <w:p w14:paraId="3CC74AC1" w14:textId="63F25357" w:rsidR="00AE0958" w:rsidRDefault="00B9493B" w:rsidP="0046300C">
      <w:pPr>
        <w:spacing w:line="288" w:lineRule="auto"/>
        <w:rPr>
          <w:rFonts w:eastAsia="Calibri"/>
          <w:bCs/>
        </w:rPr>
      </w:pPr>
      <w:r>
        <w:rPr>
          <w:rFonts w:eastAsia="Calibri"/>
          <w:bCs/>
        </w:rPr>
        <w:t xml:space="preserve">When your children get a little older, you can start introducing them to saving. </w:t>
      </w:r>
      <w:r w:rsidR="0014064E">
        <w:rPr>
          <w:rFonts w:eastAsia="Calibri"/>
          <w:bCs/>
        </w:rPr>
        <w:t xml:space="preserve">Create a short term goal for your child, like a toy purchase, and see if they understand that every penny saved </w:t>
      </w:r>
      <w:r w:rsidR="00F7794F">
        <w:rPr>
          <w:rFonts w:eastAsia="Calibri"/>
          <w:bCs/>
        </w:rPr>
        <w:t>can go towards that goal. This also helps your child learn about delayed gratification</w:t>
      </w:r>
      <w:r w:rsidR="00C90079">
        <w:rPr>
          <w:rFonts w:eastAsia="Calibri"/>
          <w:bCs/>
        </w:rPr>
        <w:t xml:space="preserve"> and they will appreciate the purchase more because they worked hard to purchase the </w:t>
      </w:r>
      <w:r w:rsidR="001652F4">
        <w:rPr>
          <w:rFonts w:eastAsia="Calibri"/>
          <w:bCs/>
        </w:rPr>
        <w:t>item</w:t>
      </w:r>
      <w:r w:rsidR="00C90079">
        <w:rPr>
          <w:rFonts w:eastAsia="Calibri"/>
          <w:bCs/>
        </w:rPr>
        <w:t xml:space="preserve"> themselves. </w:t>
      </w:r>
    </w:p>
    <w:p w14:paraId="6F4A1915" w14:textId="08B13271" w:rsidR="00C90079" w:rsidRDefault="00C90079" w:rsidP="0046300C">
      <w:pPr>
        <w:spacing w:line="288" w:lineRule="auto"/>
        <w:rPr>
          <w:rFonts w:eastAsia="Calibri"/>
          <w:bCs/>
        </w:rPr>
      </w:pPr>
    </w:p>
    <w:p w14:paraId="10E8DD9D" w14:textId="44215710" w:rsidR="00C90079" w:rsidRDefault="00F847FD" w:rsidP="0046300C">
      <w:pPr>
        <w:spacing w:line="288" w:lineRule="auto"/>
        <w:rPr>
          <w:rFonts w:eastAsia="Calibri"/>
          <w:bCs/>
        </w:rPr>
      </w:pPr>
      <w:r>
        <w:rPr>
          <w:rFonts w:eastAsia="Calibri"/>
          <w:bCs/>
        </w:rPr>
        <w:t xml:space="preserve">Around the time your kids are gearing up for college, it’s a good idea to </w:t>
      </w:r>
      <w:r w:rsidR="00824329">
        <w:rPr>
          <w:rFonts w:eastAsia="Calibri"/>
          <w:bCs/>
        </w:rPr>
        <w:t xml:space="preserve">teach them about investing and how they can get the most back from their money. </w:t>
      </w:r>
      <w:r w:rsidR="001F5708">
        <w:rPr>
          <w:rFonts w:eastAsia="Calibri"/>
          <w:bCs/>
        </w:rPr>
        <w:t xml:space="preserve">If they seem interested in investing, consider </w:t>
      </w:r>
      <w:proofErr w:type="gramStart"/>
      <w:r w:rsidR="001F5708">
        <w:rPr>
          <w:rFonts w:eastAsia="Calibri"/>
          <w:bCs/>
        </w:rPr>
        <w:t>opening up</w:t>
      </w:r>
      <w:proofErr w:type="gramEnd"/>
      <w:r w:rsidR="001F5708">
        <w:rPr>
          <w:rFonts w:eastAsia="Calibri"/>
          <w:bCs/>
        </w:rPr>
        <w:t xml:space="preserve"> a </w:t>
      </w:r>
      <w:r w:rsidR="00150C57">
        <w:rPr>
          <w:rFonts w:eastAsia="Calibri"/>
          <w:bCs/>
        </w:rPr>
        <w:t>custodial account with a brokerage</w:t>
      </w:r>
      <w:r w:rsidR="007E1AF2">
        <w:rPr>
          <w:rFonts w:eastAsia="Calibri"/>
          <w:bCs/>
        </w:rPr>
        <w:t xml:space="preserve"> like</w:t>
      </w:r>
      <w:r w:rsidR="007E1AF2" w:rsidRPr="007E1AF2">
        <w:rPr>
          <w:rFonts w:eastAsia="Calibri"/>
          <w:bCs/>
        </w:rPr>
        <w:t xml:space="preserve"> Charles Schwab, E*TRADE, Fidelity or Stockpile</w:t>
      </w:r>
      <w:r w:rsidR="004B7C6C">
        <w:rPr>
          <w:rFonts w:eastAsia="Calibri"/>
          <w:bCs/>
        </w:rPr>
        <w:t xml:space="preserve">. </w:t>
      </w:r>
      <w:r w:rsidR="001652F4">
        <w:rPr>
          <w:rFonts w:eastAsia="Calibri"/>
          <w:bCs/>
        </w:rPr>
        <w:t xml:space="preserve">These companies will also be able to guide your child towards the best possible investing opportunities. </w:t>
      </w:r>
    </w:p>
    <w:p w14:paraId="7A26A2B0" w14:textId="373C2A68" w:rsidR="00C7722A" w:rsidRDefault="00C7722A" w:rsidP="0046300C">
      <w:pPr>
        <w:spacing w:line="288" w:lineRule="auto"/>
        <w:rPr>
          <w:rFonts w:eastAsia="Calibri"/>
          <w:bCs/>
        </w:rPr>
      </w:pPr>
    </w:p>
    <w:p w14:paraId="1A33A3FC" w14:textId="7004E333" w:rsidR="00C7722A" w:rsidRPr="00C15A79" w:rsidRDefault="00C7722A" w:rsidP="0046300C">
      <w:pPr>
        <w:spacing w:line="288" w:lineRule="auto"/>
        <w:rPr>
          <w:rFonts w:eastAsia="Calibri"/>
          <w:bCs/>
        </w:rPr>
      </w:pPr>
      <w:r>
        <w:rPr>
          <w:rFonts w:eastAsia="Calibri"/>
          <w:bCs/>
        </w:rPr>
        <w:t xml:space="preserve">Here are some ways </w:t>
      </w:r>
      <w:r w:rsidR="004201AE">
        <w:rPr>
          <w:rFonts w:eastAsia="Calibri"/>
          <w:bCs/>
        </w:rPr>
        <w:t xml:space="preserve">you can teach your children </w:t>
      </w:r>
      <w:r w:rsidR="000C6C92">
        <w:rPr>
          <w:rFonts w:eastAsia="Calibri"/>
          <w:bCs/>
        </w:rPr>
        <w:t xml:space="preserve">how to spend and save. </w:t>
      </w:r>
    </w:p>
    <w:p w14:paraId="257B14D5" w14:textId="77777777" w:rsidR="0046300C" w:rsidRPr="007262BE" w:rsidRDefault="0046300C" w:rsidP="0046300C">
      <w:pPr>
        <w:spacing w:line="288" w:lineRule="auto"/>
        <w:rPr>
          <w:rFonts w:eastAsia="Calibri"/>
          <w:b/>
          <w:highlight w:val="yellow"/>
        </w:rPr>
      </w:pPr>
    </w:p>
    <w:p w14:paraId="7DDB0924" w14:textId="79B31745" w:rsidR="0046300C" w:rsidRPr="007262BE" w:rsidRDefault="0046300C" w:rsidP="002B5D15">
      <w:pPr>
        <w:pStyle w:val="ListParagraph"/>
        <w:numPr>
          <w:ilvl w:val="0"/>
          <w:numId w:val="11"/>
        </w:numPr>
        <w:spacing w:line="288" w:lineRule="auto"/>
        <w:rPr>
          <w:rFonts w:eastAsia="Calibri"/>
          <w:b/>
        </w:rPr>
      </w:pPr>
      <w:r w:rsidRPr="007262BE">
        <w:rPr>
          <w:rFonts w:eastAsia="Calibri"/>
          <w:b/>
        </w:rPr>
        <w:t>Spending</w:t>
      </w:r>
    </w:p>
    <w:p w14:paraId="56FA9B25" w14:textId="2AFA238A" w:rsidR="0046300C" w:rsidRPr="00C136D0" w:rsidRDefault="00C136D0" w:rsidP="00C136D0">
      <w:pPr>
        <w:spacing w:line="288" w:lineRule="auto"/>
        <w:ind w:left="720"/>
        <w:rPr>
          <w:rFonts w:eastAsia="Calibri"/>
          <w:bCs/>
        </w:rPr>
      </w:pPr>
      <w:r w:rsidRPr="00C136D0">
        <w:rPr>
          <w:rFonts w:eastAsia="Calibri"/>
          <w:bCs/>
        </w:rPr>
        <w:t xml:space="preserve">Learning what spending is and how to budget </w:t>
      </w:r>
      <w:r w:rsidR="003E582C">
        <w:rPr>
          <w:rFonts w:eastAsia="Calibri"/>
          <w:bCs/>
        </w:rPr>
        <w:t xml:space="preserve">is arguably the most essential financial skill you can teach a child. </w:t>
      </w:r>
      <w:r w:rsidR="00EA5E09">
        <w:rPr>
          <w:rFonts w:eastAsia="Calibri"/>
          <w:bCs/>
        </w:rPr>
        <w:t xml:space="preserve">Once children realize that purchases cost money and there is a limited </w:t>
      </w:r>
      <w:r w:rsidR="00A00936">
        <w:rPr>
          <w:rFonts w:eastAsia="Calibri"/>
          <w:bCs/>
        </w:rPr>
        <w:t>amount of money to go around</w:t>
      </w:r>
      <w:r w:rsidR="00EA5E09">
        <w:rPr>
          <w:rFonts w:eastAsia="Calibri"/>
          <w:bCs/>
        </w:rPr>
        <w:t xml:space="preserve">, </w:t>
      </w:r>
      <w:r w:rsidR="00ED4BBA">
        <w:rPr>
          <w:rFonts w:eastAsia="Calibri"/>
          <w:bCs/>
        </w:rPr>
        <w:t xml:space="preserve">they will start to learn about </w:t>
      </w:r>
      <w:r w:rsidR="00A00936">
        <w:rPr>
          <w:rFonts w:eastAsia="Calibri"/>
          <w:bCs/>
        </w:rPr>
        <w:t xml:space="preserve">the importance of being financial </w:t>
      </w:r>
      <w:r w:rsidR="0018309A">
        <w:rPr>
          <w:rFonts w:eastAsia="Calibri"/>
          <w:bCs/>
        </w:rPr>
        <w:t xml:space="preserve">responsible. </w:t>
      </w:r>
      <w:r w:rsidR="009772B1">
        <w:rPr>
          <w:rFonts w:eastAsia="Calibri"/>
          <w:bCs/>
        </w:rPr>
        <w:t xml:space="preserve">Children have to learn that </w:t>
      </w:r>
      <w:r w:rsidR="00555F4D">
        <w:rPr>
          <w:rFonts w:eastAsia="Calibri"/>
          <w:bCs/>
        </w:rPr>
        <w:t xml:space="preserve">in order to afford everything you need to </w:t>
      </w:r>
      <w:proofErr w:type="gramStart"/>
      <w:r w:rsidR="00555F4D">
        <w:rPr>
          <w:rFonts w:eastAsia="Calibri"/>
          <w:bCs/>
        </w:rPr>
        <w:t>survive,</w:t>
      </w:r>
      <w:proofErr w:type="gramEnd"/>
      <w:r w:rsidR="00555F4D">
        <w:rPr>
          <w:rFonts w:eastAsia="Calibri"/>
          <w:bCs/>
        </w:rPr>
        <w:t xml:space="preserve"> you must plan ahead and </w:t>
      </w:r>
      <w:r w:rsidR="00CC4448">
        <w:rPr>
          <w:rFonts w:eastAsia="Calibri"/>
          <w:bCs/>
        </w:rPr>
        <w:t xml:space="preserve">adjust accordingly based on unexpected circumstances that arise. </w:t>
      </w:r>
    </w:p>
    <w:p w14:paraId="2086B95D" w14:textId="77777777" w:rsidR="0046300C" w:rsidRPr="0046300C" w:rsidRDefault="0046300C" w:rsidP="0046300C">
      <w:pPr>
        <w:spacing w:line="288" w:lineRule="auto"/>
        <w:rPr>
          <w:rFonts w:eastAsia="Calibri"/>
          <w:bCs/>
          <w:highlight w:val="yellow"/>
        </w:rPr>
      </w:pPr>
    </w:p>
    <w:p w14:paraId="6B81EFF0" w14:textId="5A2C7E19" w:rsidR="0046300C" w:rsidRPr="00CC4448" w:rsidRDefault="0046300C" w:rsidP="002B5D15">
      <w:pPr>
        <w:pStyle w:val="ListParagraph"/>
        <w:numPr>
          <w:ilvl w:val="0"/>
          <w:numId w:val="11"/>
        </w:numPr>
        <w:spacing w:line="288" w:lineRule="auto"/>
        <w:rPr>
          <w:rFonts w:eastAsia="Calibri"/>
          <w:b/>
        </w:rPr>
      </w:pPr>
      <w:r w:rsidRPr="00CC4448">
        <w:rPr>
          <w:rFonts w:eastAsia="Calibri"/>
          <w:b/>
        </w:rPr>
        <w:t xml:space="preserve">Spending Activities </w:t>
      </w:r>
    </w:p>
    <w:p w14:paraId="72DEAB24" w14:textId="0C58E4BA" w:rsidR="0046300C" w:rsidRDefault="008E1D6C" w:rsidP="00CC4448">
      <w:pPr>
        <w:spacing w:line="288" w:lineRule="auto"/>
        <w:ind w:left="720"/>
        <w:rPr>
          <w:rFonts w:eastAsia="Calibri"/>
          <w:bCs/>
        </w:rPr>
      </w:pPr>
      <w:r w:rsidRPr="00CB2CB8">
        <w:rPr>
          <w:rFonts w:eastAsia="Calibri"/>
          <w:bCs/>
        </w:rPr>
        <w:t xml:space="preserve">Young children can learn </w:t>
      </w:r>
      <w:r w:rsidR="00694936" w:rsidRPr="00CB2CB8">
        <w:rPr>
          <w:rFonts w:eastAsia="Calibri"/>
          <w:bCs/>
        </w:rPr>
        <w:t xml:space="preserve">about spending through an at-home store. </w:t>
      </w:r>
      <w:r w:rsidR="005B6690" w:rsidRPr="00CB2CB8">
        <w:rPr>
          <w:rFonts w:eastAsia="Calibri"/>
          <w:bCs/>
        </w:rPr>
        <w:t xml:space="preserve">Give your child a small amount of money and create a store </w:t>
      </w:r>
      <w:r w:rsidR="005266B6" w:rsidRPr="00CB2CB8">
        <w:rPr>
          <w:rFonts w:eastAsia="Calibri"/>
          <w:bCs/>
        </w:rPr>
        <w:t xml:space="preserve">with items of varying costs. This will help them realize that they cannot buy every single item at the store and that they will need to prioritize what they want the most. </w:t>
      </w:r>
      <w:r w:rsidR="00CB2CB8" w:rsidRPr="00CB2CB8">
        <w:rPr>
          <w:rFonts w:eastAsia="Calibri"/>
          <w:bCs/>
        </w:rPr>
        <w:t xml:space="preserve">They can even save their funds to make larger purchases in the future. </w:t>
      </w:r>
      <w:r w:rsidR="00AE2F87">
        <w:rPr>
          <w:rFonts w:eastAsia="Calibri"/>
          <w:bCs/>
        </w:rPr>
        <w:t xml:space="preserve">When they get older, you can even introduce spreadsheets </w:t>
      </w:r>
      <w:r w:rsidR="00E213CB">
        <w:rPr>
          <w:rFonts w:eastAsia="Calibri"/>
          <w:bCs/>
        </w:rPr>
        <w:t xml:space="preserve">or apps to help keep track of their spending. </w:t>
      </w:r>
    </w:p>
    <w:p w14:paraId="1305FFC4" w14:textId="77777777" w:rsidR="0046300C" w:rsidRPr="0046300C" w:rsidRDefault="0046300C" w:rsidP="0046300C">
      <w:pPr>
        <w:spacing w:line="288" w:lineRule="auto"/>
        <w:rPr>
          <w:rFonts w:eastAsia="Calibri"/>
          <w:bCs/>
          <w:highlight w:val="yellow"/>
        </w:rPr>
      </w:pPr>
    </w:p>
    <w:p w14:paraId="6831C689" w14:textId="6F4D64A3" w:rsidR="0046300C" w:rsidRPr="00694600" w:rsidRDefault="0046300C" w:rsidP="002B5D15">
      <w:pPr>
        <w:pStyle w:val="ListParagraph"/>
        <w:numPr>
          <w:ilvl w:val="0"/>
          <w:numId w:val="11"/>
        </w:numPr>
        <w:spacing w:line="288" w:lineRule="auto"/>
        <w:rPr>
          <w:rFonts w:eastAsia="Calibri"/>
          <w:b/>
        </w:rPr>
      </w:pPr>
      <w:r w:rsidRPr="00694600">
        <w:rPr>
          <w:rFonts w:eastAsia="Calibri"/>
          <w:b/>
        </w:rPr>
        <w:t>Saving</w:t>
      </w:r>
    </w:p>
    <w:p w14:paraId="589A68C9" w14:textId="1F07F3EC" w:rsidR="0046300C" w:rsidRPr="00694600" w:rsidRDefault="00F754F5" w:rsidP="00F754F5">
      <w:pPr>
        <w:spacing w:line="288" w:lineRule="auto"/>
        <w:ind w:left="720"/>
        <w:rPr>
          <w:rFonts w:eastAsia="Calibri"/>
          <w:bCs/>
        </w:rPr>
      </w:pPr>
      <w:r w:rsidRPr="00694600">
        <w:rPr>
          <w:rFonts w:eastAsia="Calibri"/>
          <w:bCs/>
        </w:rPr>
        <w:t xml:space="preserve">Another important financial lesson for children to learn is saving. </w:t>
      </w:r>
      <w:r w:rsidR="00D324CB" w:rsidRPr="00694600">
        <w:rPr>
          <w:rFonts w:eastAsia="Calibri"/>
          <w:bCs/>
        </w:rPr>
        <w:t xml:space="preserve">They need to learn that there is a difference between </w:t>
      </w:r>
      <w:r w:rsidR="00DC5FA1" w:rsidRPr="00694600">
        <w:rPr>
          <w:rFonts w:eastAsia="Calibri"/>
          <w:bCs/>
        </w:rPr>
        <w:t xml:space="preserve">saving money in an abstract savings fund and saving money with a purpose. </w:t>
      </w:r>
      <w:r w:rsidR="00694600">
        <w:rPr>
          <w:rFonts w:eastAsia="Calibri"/>
          <w:bCs/>
        </w:rPr>
        <w:t>When kids start entering the workforce, they may choose to save a regular</w:t>
      </w:r>
      <w:r w:rsidR="000327A5">
        <w:rPr>
          <w:rFonts w:eastAsia="Calibri"/>
          <w:bCs/>
        </w:rPr>
        <w:t xml:space="preserve"> percentage</w:t>
      </w:r>
      <w:r w:rsidR="00694600">
        <w:rPr>
          <w:rFonts w:eastAsia="Calibri"/>
          <w:bCs/>
        </w:rPr>
        <w:t xml:space="preserve"> of their income or </w:t>
      </w:r>
      <w:r w:rsidR="000327A5">
        <w:rPr>
          <w:rFonts w:eastAsia="Calibri"/>
          <w:bCs/>
        </w:rPr>
        <w:t xml:space="preserve">a certain amount each paycheck. Consider matching </w:t>
      </w:r>
      <w:r w:rsidR="00AA5187">
        <w:rPr>
          <w:rFonts w:eastAsia="Calibri"/>
          <w:bCs/>
        </w:rPr>
        <w:t xml:space="preserve">their savings with $0.50 </w:t>
      </w:r>
      <w:r w:rsidR="00A76FDB">
        <w:rPr>
          <w:rFonts w:eastAsia="Calibri"/>
          <w:bCs/>
        </w:rPr>
        <w:t xml:space="preserve">as an incentive. </w:t>
      </w:r>
    </w:p>
    <w:p w14:paraId="019235A0" w14:textId="77777777" w:rsidR="0046300C" w:rsidRPr="0046300C" w:rsidRDefault="0046300C" w:rsidP="0046300C">
      <w:pPr>
        <w:spacing w:line="288" w:lineRule="auto"/>
        <w:rPr>
          <w:rFonts w:eastAsia="Calibri"/>
          <w:bCs/>
          <w:highlight w:val="yellow"/>
        </w:rPr>
      </w:pPr>
    </w:p>
    <w:p w14:paraId="611FEDC6" w14:textId="3FA27244" w:rsidR="0046300C" w:rsidRDefault="0046300C" w:rsidP="002B5D15">
      <w:pPr>
        <w:pStyle w:val="ListParagraph"/>
        <w:numPr>
          <w:ilvl w:val="0"/>
          <w:numId w:val="11"/>
        </w:numPr>
        <w:spacing w:line="288" w:lineRule="auto"/>
        <w:rPr>
          <w:rFonts w:eastAsia="Calibri"/>
          <w:b/>
        </w:rPr>
      </w:pPr>
      <w:r w:rsidRPr="00A76FDB">
        <w:rPr>
          <w:rFonts w:eastAsia="Calibri"/>
          <w:b/>
        </w:rPr>
        <w:t xml:space="preserve">Saving Activities </w:t>
      </w:r>
    </w:p>
    <w:p w14:paraId="56066FAC" w14:textId="014419F5" w:rsidR="00A76FDB" w:rsidRPr="00440B74" w:rsidRDefault="00440B74" w:rsidP="00A76FDB">
      <w:pPr>
        <w:pStyle w:val="ListParagraph"/>
        <w:spacing w:line="288" w:lineRule="auto"/>
        <w:rPr>
          <w:rFonts w:eastAsia="Calibri"/>
          <w:bCs/>
        </w:rPr>
      </w:pPr>
      <w:r w:rsidRPr="00440B74">
        <w:rPr>
          <w:rFonts w:eastAsia="Calibri"/>
          <w:bCs/>
        </w:rPr>
        <w:t xml:space="preserve">Help your child set an attainable savings goal and make sure the </w:t>
      </w:r>
      <w:r>
        <w:rPr>
          <w:rFonts w:eastAsia="Calibri"/>
          <w:bCs/>
        </w:rPr>
        <w:t xml:space="preserve">money being saved is </w:t>
      </w:r>
      <w:r w:rsidR="00983B05">
        <w:rPr>
          <w:rFonts w:eastAsia="Calibri"/>
          <w:bCs/>
        </w:rPr>
        <w:t xml:space="preserve">a visual reminder. </w:t>
      </w:r>
      <w:r w:rsidR="00682D7A">
        <w:rPr>
          <w:rFonts w:eastAsia="Calibri"/>
          <w:bCs/>
        </w:rPr>
        <w:t>Consider</w:t>
      </w:r>
      <w:r w:rsidR="00983B05">
        <w:rPr>
          <w:rFonts w:eastAsia="Calibri"/>
          <w:bCs/>
        </w:rPr>
        <w:t xml:space="preserve"> </w:t>
      </w:r>
      <w:r w:rsidR="00682D7A">
        <w:rPr>
          <w:rFonts w:eastAsia="Calibri"/>
          <w:bCs/>
        </w:rPr>
        <w:t xml:space="preserve">having your child </w:t>
      </w:r>
      <w:r w:rsidR="00983B05">
        <w:rPr>
          <w:rFonts w:eastAsia="Calibri"/>
          <w:bCs/>
        </w:rPr>
        <w:t xml:space="preserve">add money to a jar or color in a </w:t>
      </w:r>
      <w:r w:rsidR="00682D7A">
        <w:rPr>
          <w:rFonts w:eastAsia="Calibri"/>
          <w:bCs/>
        </w:rPr>
        <w:t xml:space="preserve">section on a whiteboard each time they achieve a new milestone. This visual representation is helping for children starting out so they can see that their money is being saved for a purpose. Another great </w:t>
      </w:r>
      <w:r w:rsidR="00FB7FF2">
        <w:rPr>
          <w:rFonts w:eastAsia="Calibri"/>
          <w:bCs/>
        </w:rPr>
        <w:t xml:space="preserve">way to teach your children about savings is to visit your local credit union and open a savings account for your child. Many credit unions offer </w:t>
      </w:r>
      <w:r w:rsidR="00005387">
        <w:rPr>
          <w:rFonts w:eastAsia="Calibri"/>
          <w:bCs/>
        </w:rPr>
        <w:t xml:space="preserve">financial </w:t>
      </w:r>
      <w:r w:rsidR="00FB7FF2">
        <w:rPr>
          <w:rFonts w:eastAsia="Calibri"/>
          <w:bCs/>
        </w:rPr>
        <w:t xml:space="preserve">programs designed for children and they can even </w:t>
      </w:r>
      <w:r w:rsidR="00005387">
        <w:rPr>
          <w:rFonts w:eastAsia="Calibri"/>
          <w:bCs/>
        </w:rPr>
        <w:t xml:space="preserve">offer additional tips and resources to help your child even more on their financial journey. </w:t>
      </w:r>
    </w:p>
    <w:p w14:paraId="103923F7" w14:textId="77777777" w:rsidR="0046300C" w:rsidRPr="007B2064" w:rsidRDefault="0046300C" w:rsidP="0046300C">
      <w:pPr>
        <w:spacing w:line="288" w:lineRule="auto"/>
        <w:rPr>
          <w:rFonts w:eastAsia="Calibri"/>
          <w:bCs/>
        </w:rPr>
      </w:pPr>
    </w:p>
    <w:p w14:paraId="6247E9C1" w14:textId="77777777" w:rsidR="00DA3238" w:rsidRPr="007B2064" w:rsidRDefault="001810D3">
      <w:pPr>
        <w:pBdr>
          <w:bottom w:val="single" w:sz="8" w:space="8" w:color="808080"/>
        </w:pBdr>
        <w:spacing w:line="310" w:lineRule="auto"/>
        <w:rPr>
          <w:rFonts w:eastAsia="Verdana"/>
          <w:color w:val="4472C4"/>
          <w:sz w:val="32"/>
          <w:szCs w:val="32"/>
          <w:highlight w:val="white"/>
        </w:rPr>
      </w:pPr>
      <w:r w:rsidRPr="007B2064">
        <w:rPr>
          <w:rFonts w:eastAsia="Verdana"/>
          <w:color w:val="4472C4"/>
          <w:sz w:val="32"/>
          <w:szCs w:val="32"/>
          <w:highlight w:val="white"/>
        </w:rPr>
        <w:t xml:space="preserve">For </w:t>
      </w:r>
      <w:proofErr w:type="gramStart"/>
      <w:r w:rsidRPr="007B2064">
        <w:rPr>
          <w:rFonts w:eastAsia="Verdana"/>
          <w:color w:val="4472C4"/>
          <w:sz w:val="32"/>
          <w:szCs w:val="32"/>
          <w:highlight w:val="white"/>
        </w:rPr>
        <w:t>Social Media</w:t>
      </w:r>
      <w:proofErr w:type="gramEnd"/>
      <w:r w:rsidRPr="007B2064">
        <w:rPr>
          <w:rFonts w:eastAsia="Verdana"/>
          <w:color w:val="4472C4"/>
          <w:sz w:val="32"/>
          <w:szCs w:val="32"/>
          <w:highlight w:val="white"/>
        </w:rPr>
        <w:t>…</w:t>
      </w:r>
    </w:p>
    <w:p w14:paraId="6247E9C4" w14:textId="1307F021" w:rsidR="00DA3238" w:rsidRPr="007B2064" w:rsidRDefault="001810D3" w:rsidP="00AC4DC7">
      <w:pPr>
        <w:pBdr>
          <w:top w:val="none" w:sz="0" w:space="3" w:color="auto"/>
          <w:bottom w:val="none" w:sz="0" w:space="8" w:color="auto"/>
        </w:pBdr>
        <w:spacing w:line="310" w:lineRule="auto"/>
        <w:rPr>
          <w:rFonts w:eastAsia="Calibri"/>
          <w:i/>
          <w:color w:val="7F7F7F"/>
          <w:highlight w:val="white"/>
        </w:rPr>
      </w:pPr>
      <w:r w:rsidRPr="007B2064">
        <w:rPr>
          <w:rFonts w:eastAsia="Calibri"/>
          <w:i/>
          <w:color w:val="7F7F7F"/>
          <w:highlight w:val="white"/>
        </w:rPr>
        <w:t>Here are a few timely messages in 280 characters or less for your credit union’s social media presence.</w:t>
      </w:r>
    </w:p>
    <w:p w14:paraId="6247E9C5" w14:textId="77777777" w:rsidR="00DA3238" w:rsidRPr="007B2064" w:rsidRDefault="001810D3">
      <w:pPr>
        <w:pBdr>
          <w:bottom w:val="none" w:sz="0" w:space="8" w:color="auto"/>
        </w:pBdr>
        <w:spacing w:line="310" w:lineRule="auto"/>
        <w:rPr>
          <w:rFonts w:eastAsia="Calibri"/>
          <w:b/>
          <w:sz w:val="24"/>
          <w:szCs w:val="24"/>
          <w:highlight w:val="white"/>
        </w:rPr>
      </w:pPr>
      <w:r w:rsidRPr="007B2064">
        <w:rPr>
          <w:rFonts w:eastAsia="Calibri"/>
          <w:b/>
          <w:sz w:val="24"/>
          <w:szCs w:val="24"/>
          <w:highlight w:val="white"/>
        </w:rPr>
        <w:t>#CreditUnions</w:t>
      </w:r>
    </w:p>
    <w:p w14:paraId="6247E9C6" w14:textId="77777777" w:rsidR="00DA3238" w:rsidRPr="007B2064" w:rsidRDefault="001810D3">
      <w:pPr>
        <w:spacing w:line="288" w:lineRule="auto"/>
        <w:ind w:left="720"/>
        <w:rPr>
          <w:rFonts w:eastAsia="Calibri"/>
          <w:color w:val="0000FF"/>
          <w:highlight w:val="white"/>
          <w:u w:val="single"/>
        </w:rPr>
      </w:pPr>
      <w:r w:rsidRPr="007B2064">
        <w:rPr>
          <w:rFonts w:eastAsia="Calibri"/>
          <w:highlight w:val="white"/>
        </w:rPr>
        <w:t>Do you know the differences between a credit union and a bank? Find out more:</w:t>
      </w:r>
      <w:hyperlink r:id="rId9">
        <w:r w:rsidRPr="007B2064">
          <w:rPr>
            <w:rFonts w:eastAsia="Calibri"/>
            <w:highlight w:val="white"/>
          </w:rPr>
          <w:t xml:space="preserve"> </w:t>
        </w:r>
      </w:hyperlink>
      <w:hyperlink r:id="rId10">
        <w:r w:rsidRPr="007B2064">
          <w:rPr>
            <w:rFonts w:eastAsia="Calibri"/>
            <w:color w:val="0000FF"/>
            <w:highlight w:val="white"/>
            <w:u w:val="single"/>
          </w:rPr>
          <w:t>https://yourmoneyfurther.com/</w:t>
        </w:r>
      </w:hyperlink>
    </w:p>
    <w:p w14:paraId="6247E9C7" w14:textId="77777777" w:rsidR="00DA3238" w:rsidRPr="007B2064" w:rsidRDefault="001810D3">
      <w:pPr>
        <w:spacing w:line="288" w:lineRule="auto"/>
        <w:ind w:left="720"/>
        <w:rPr>
          <w:rFonts w:eastAsia="Calibri"/>
          <w:color w:val="0000FF"/>
          <w:highlight w:val="white"/>
          <w:u w:val="single"/>
        </w:rPr>
      </w:pPr>
      <w:r w:rsidRPr="007B2064">
        <w:rPr>
          <w:rFonts w:eastAsia="Calibri"/>
          <w:highlight w:val="white"/>
        </w:rPr>
        <w:t>Credit unions offer lower rates on car loans than banks! Learn more:</w:t>
      </w:r>
      <w:hyperlink r:id="rId11">
        <w:r w:rsidRPr="007B2064">
          <w:rPr>
            <w:rFonts w:eastAsia="Calibri"/>
            <w:highlight w:val="white"/>
          </w:rPr>
          <w:t xml:space="preserve"> </w:t>
        </w:r>
      </w:hyperlink>
      <w:hyperlink r:id="rId12">
        <w:r w:rsidRPr="007B2064">
          <w:rPr>
            <w:rFonts w:eastAsia="Calibri"/>
            <w:color w:val="0000FF"/>
            <w:highlight w:val="white"/>
            <w:u w:val="single"/>
          </w:rPr>
          <w:t>https://yourmoneyfurther.com/</w:t>
        </w:r>
      </w:hyperlink>
    </w:p>
    <w:p w14:paraId="6247E9C8" w14:textId="77777777" w:rsidR="00DA3238" w:rsidRPr="007B2064" w:rsidRDefault="001810D3">
      <w:pPr>
        <w:spacing w:line="288" w:lineRule="auto"/>
        <w:ind w:left="720"/>
        <w:rPr>
          <w:rFonts w:eastAsia="Calibri"/>
          <w:color w:val="0000FF"/>
          <w:highlight w:val="white"/>
          <w:u w:val="single"/>
        </w:rPr>
      </w:pPr>
      <w:r w:rsidRPr="007B2064">
        <w:rPr>
          <w:rFonts w:eastAsia="Calibri"/>
          <w:highlight w:val="white"/>
        </w:rPr>
        <w:t>CUs exist to serve their members, not make a profit for shareholders. Learn more:</w:t>
      </w:r>
      <w:hyperlink r:id="rId13">
        <w:r w:rsidRPr="007B2064">
          <w:rPr>
            <w:rFonts w:eastAsia="Calibri"/>
            <w:highlight w:val="white"/>
          </w:rPr>
          <w:t xml:space="preserve"> </w:t>
        </w:r>
      </w:hyperlink>
      <w:hyperlink r:id="rId14">
        <w:r w:rsidRPr="007B2064">
          <w:rPr>
            <w:rFonts w:eastAsia="Calibri"/>
            <w:color w:val="0000FF"/>
            <w:highlight w:val="white"/>
            <w:u w:val="single"/>
          </w:rPr>
          <w:t>https://yourmoneyfurther.com/</w:t>
        </w:r>
      </w:hyperlink>
    </w:p>
    <w:p w14:paraId="6247E9C9" w14:textId="77777777" w:rsidR="00DA3238" w:rsidRPr="007B2064" w:rsidRDefault="001810D3">
      <w:pPr>
        <w:pBdr>
          <w:bottom w:val="none" w:sz="0" w:space="10" w:color="auto"/>
        </w:pBdr>
        <w:spacing w:line="288" w:lineRule="auto"/>
        <w:ind w:left="720"/>
        <w:rPr>
          <w:rFonts w:eastAsia="Calibri"/>
          <w:color w:val="0000FF"/>
          <w:highlight w:val="white"/>
          <w:u w:val="single"/>
        </w:rPr>
      </w:pPr>
      <w:r w:rsidRPr="007B2064">
        <w:rPr>
          <w:rFonts w:eastAsia="Calibri"/>
          <w:highlight w:val="white"/>
        </w:rPr>
        <w:t>Get a jump on your finances by visiting your local credit union today. Learn more:</w:t>
      </w:r>
      <w:hyperlink r:id="rId15">
        <w:r w:rsidRPr="007B2064">
          <w:rPr>
            <w:rFonts w:eastAsia="Calibri"/>
            <w:highlight w:val="white"/>
          </w:rPr>
          <w:t xml:space="preserve"> </w:t>
        </w:r>
      </w:hyperlink>
      <w:hyperlink r:id="rId16">
        <w:r w:rsidRPr="007B2064">
          <w:rPr>
            <w:rFonts w:eastAsia="Calibri"/>
            <w:color w:val="0000FF"/>
            <w:highlight w:val="white"/>
            <w:u w:val="single"/>
          </w:rPr>
          <w:t>https://yourmoneyfurther.com/</w:t>
        </w:r>
      </w:hyperlink>
    </w:p>
    <w:p w14:paraId="6247E9CA" w14:textId="4CF2C2E0" w:rsidR="00DA3238" w:rsidRDefault="001810D3">
      <w:pPr>
        <w:spacing w:line="288" w:lineRule="auto"/>
        <w:rPr>
          <w:rFonts w:eastAsia="Calibri"/>
          <w:b/>
          <w:sz w:val="24"/>
          <w:szCs w:val="24"/>
        </w:rPr>
      </w:pPr>
      <w:r w:rsidRPr="007B2064">
        <w:rPr>
          <w:rFonts w:eastAsia="Calibri"/>
          <w:b/>
          <w:sz w:val="24"/>
          <w:szCs w:val="24"/>
        </w:rPr>
        <w:t>#</w:t>
      </w:r>
      <w:r w:rsidR="00AF4AA4">
        <w:rPr>
          <w:rFonts w:eastAsia="Calibri"/>
          <w:b/>
          <w:sz w:val="24"/>
          <w:szCs w:val="24"/>
        </w:rPr>
        <w:t>SaveEarly</w:t>
      </w:r>
      <w:r w:rsidRPr="007B2064">
        <w:rPr>
          <w:rFonts w:eastAsia="Calibri"/>
          <w:b/>
          <w:sz w:val="24"/>
          <w:szCs w:val="24"/>
        </w:rPr>
        <w:t xml:space="preserve"> #</w:t>
      </w:r>
      <w:r w:rsidR="002D6BA4">
        <w:rPr>
          <w:rFonts w:eastAsia="Calibri"/>
          <w:b/>
          <w:sz w:val="24"/>
          <w:szCs w:val="24"/>
        </w:rPr>
        <w:t>SpendWisely</w:t>
      </w:r>
    </w:p>
    <w:p w14:paraId="6D7C5BDF" w14:textId="77777777" w:rsidR="007B2064" w:rsidRPr="007B2064" w:rsidRDefault="007B2064">
      <w:pPr>
        <w:spacing w:line="288" w:lineRule="auto"/>
        <w:rPr>
          <w:rFonts w:eastAsia="Calibri"/>
          <w:b/>
          <w:sz w:val="24"/>
          <w:szCs w:val="24"/>
        </w:rPr>
      </w:pPr>
    </w:p>
    <w:p w14:paraId="6247E9CB" w14:textId="7720B1A3" w:rsidR="00DA3238" w:rsidRPr="007B2064" w:rsidRDefault="002D6BA4">
      <w:pPr>
        <w:spacing w:line="288" w:lineRule="auto"/>
        <w:ind w:left="720"/>
        <w:rPr>
          <w:rFonts w:eastAsia="Calibri"/>
          <w:i/>
          <w:highlight w:val="yellow"/>
        </w:rPr>
      </w:pPr>
      <w:r>
        <w:rPr>
          <w:rFonts w:eastAsia="Calibri"/>
        </w:rPr>
        <w:t xml:space="preserve">Ensure your child </w:t>
      </w:r>
      <w:r w:rsidR="00AB7C86">
        <w:rPr>
          <w:rFonts w:eastAsia="Calibri"/>
        </w:rPr>
        <w:t xml:space="preserve">will #SaveEarly </w:t>
      </w:r>
      <w:r w:rsidR="00690DA5">
        <w:rPr>
          <w:rFonts w:eastAsia="Calibri"/>
        </w:rPr>
        <w:t>with these informative tips</w:t>
      </w:r>
      <w:r w:rsidR="001810D3" w:rsidRPr="006427A8">
        <w:rPr>
          <w:rFonts w:eastAsia="Calibri"/>
        </w:rPr>
        <w:t xml:space="preserve">: </w:t>
      </w:r>
      <w:r w:rsidR="001810D3" w:rsidRPr="007B2064">
        <w:rPr>
          <w:rFonts w:eastAsia="Calibri"/>
          <w:i/>
          <w:highlight w:val="yellow"/>
        </w:rPr>
        <w:t>Link to release/article</w:t>
      </w:r>
    </w:p>
    <w:p w14:paraId="45DEAE04" w14:textId="77777777" w:rsidR="008F5545" w:rsidRPr="007B2064" w:rsidRDefault="008F5545">
      <w:pPr>
        <w:spacing w:line="288" w:lineRule="auto"/>
        <w:ind w:left="720"/>
        <w:rPr>
          <w:rFonts w:eastAsia="Calibri"/>
          <w:i/>
          <w:highlight w:val="yellow"/>
        </w:rPr>
      </w:pPr>
    </w:p>
    <w:p w14:paraId="6247E9CC" w14:textId="2A80EBA9" w:rsidR="00DA3238" w:rsidRPr="007B2064" w:rsidRDefault="00690DA5">
      <w:pPr>
        <w:spacing w:line="288" w:lineRule="auto"/>
        <w:ind w:left="720"/>
        <w:rPr>
          <w:rFonts w:eastAsia="Calibri"/>
          <w:i/>
          <w:highlight w:val="yellow"/>
        </w:rPr>
      </w:pPr>
      <w:r>
        <w:rPr>
          <w:rFonts w:eastAsia="Calibri"/>
        </w:rPr>
        <w:t xml:space="preserve">Teach your child how to #SpendWisely </w:t>
      </w:r>
      <w:r w:rsidR="00C22AC2">
        <w:rPr>
          <w:rFonts w:eastAsia="Calibri"/>
        </w:rPr>
        <w:t>by utilizing these helpful exercises</w:t>
      </w:r>
      <w:r w:rsidR="001810D3" w:rsidRPr="00BB3890">
        <w:rPr>
          <w:rFonts w:eastAsia="Calibri"/>
        </w:rPr>
        <w:t>:</w:t>
      </w:r>
      <w:r w:rsidR="001810D3" w:rsidRPr="007B2064">
        <w:rPr>
          <w:rFonts w:eastAsia="Calibri"/>
          <w:highlight w:val="yellow"/>
        </w:rPr>
        <w:t xml:space="preserve"> </w:t>
      </w:r>
      <w:r w:rsidR="001810D3" w:rsidRPr="007B2064">
        <w:rPr>
          <w:rFonts w:eastAsia="Calibri"/>
          <w:i/>
          <w:highlight w:val="yellow"/>
        </w:rPr>
        <w:t>Link to release/article</w:t>
      </w:r>
    </w:p>
    <w:p w14:paraId="7FEC8FD9" w14:textId="77777777" w:rsidR="008F5545" w:rsidRPr="007B2064" w:rsidRDefault="008F5545">
      <w:pPr>
        <w:spacing w:line="288" w:lineRule="auto"/>
        <w:ind w:left="720"/>
        <w:rPr>
          <w:rFonts w:eastAsia="Calibri"/>
          <w:i/>
          <w:highlight w:val="yellow"/>
        </w:rPr>
      </w:pPr>
    </w:p>
    <w:p w14:paraId="6247E9CF" w14:textId="10515C02" w:rsidR="00DA3238" w:rsidRPr="00DD7904" w:rsidRDefault="009A3D03" w:rsidP="00DD7904">
      <w:pPr>
        <w:pBdr>
          <w:bottom w:val="none" w:sz="0" w:space="10" w:color="auto"/>
        </w:pBdr>
        <w:spacing w:line="288" w:lineRule="auto"/>
        <w:ind w:left="720"/>
        <w:rPr>
          <w:rFonts w:eastAsia="Calibri"/>
          <w:i/>
          <w:highlight w:val="yellow"/>
        </w:rPr>
      </w:pPr>
      <w:r>
        <w:rPr>
          <w:rFonts w:eastAsia="Calibri"/>
        </w:rPr>
        <w:t xml:space="preserve">#SaveEarly and #SpendWisley </w:t>
      </w:r>
      <w:r w:rsidR="00AA4FB2">
        <w:rPr>
          <w:rFonts w:eastAsia="Calibri"/>
        </w:rPr>
        <w:t>by showing your child how to be financial responsible</w:t>
      </w:r>
      <w:r w:rsidR="008E3F52">
        <w:rPr>
          <w:rFonts w:eastAsia="Calibri"/>
        </w:rPr>
        <w:t xml:space="preserve"> with these </w:t>
      </w:r>
      <w:r w:rsidR="00B65730">
        <w:rPr>
          <w:rFonts w:eastAsia="Calibri"/>
        </w:rPr>
        <w:t>tips</w:t>
      </w:r>
      <w:r w:rsidR="001810D3" w:rsidRPr="00BB3890">
        <w:rPr>
          <w:rFonts w:eastAsia="Calibri"/>
        </w:rPr>
        <w:t xml:space="preserve">: </w:t>
      </w:r>
      <w:r w:rsidR="001810D3" w:rsidRPr="007B2064">
        <w:rPr>
          <w:rFonts w:eastAsia="Calibri"/>
          <w:i/>
          <w:highlight w:val="yellow"/>
        </w:rPr>
        <w:t>Link to release/article</w:t>
      </w:r>
    </w:p>
    <w:sectPr w:rsidR="00DA3238" w:rsidRPr="00DD79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B2F01"/>
    <w:multiLevelType w:val="hybridMultilevel"/>
    <w:tmpl w:val="FE1AF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E1414B"/>
    <w:multiLevelType w:val="multilevel"/>
    <w:tmpl w:val="5E401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4262CF"/>
    <w:multiLevelType w:val="hybridMultilevel"/>
    <w:tmpl w:val="E410E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4470C1"/>
    <w:multiLevelType w:val="multilevel"/>
    <w:tmpl w:val="B6DE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7E7E7D"/>
    <w:multiLevelType w:val="hybridMultilevel"/>
    <w:tmpl w:val="AFC4A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6E3786"/>
    <w:multiLevelType w:val="hybridMultilevel"/>
    <w:tmpl w:val="348064AA"/>
    <w:lvl w:ilvl="0" w:tplc="F3C43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E70341"/>
    <w:multiLevelType w:val="hybridMultilevel"/>
    <w:tmpl w:val="EABE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0367D5"/>
    <w:multiLevelType w:val="hybridMultilevel"/>
    <w:tmpl w:val="5C9C5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6634B"/>
    <w:multiLevelType w:val="hybridMultilevel"/>
    <w:tmpl w:val="AFDAC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E6E3F"/>
    <w:multiLevelType w:val="hybridMultilevel"/>
    <w:tmpl w:val="6AF2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85685E"/>
    <w:multiLevelType w:val="hybridMultilevel"/>
    <w:tmpl w:val="3A5AF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806071">
    <w:abstractNumId w:val="9"/>
  </w:num>
  <w:num w:numId="2" w16cid:durableId="402677094">
    <w:abstractNumId w:val="7"/>
  </w:num>
  <w:num w:numId="3" w16cid:durableId="417678493">
    <w:abstractNumId w:val="10"/>
  </w:num>
  <w:num w:numId="4" w16cid:durableId="316034651">
    <w:abstractNumId w:val="0"/>
  </w:num>
  <w:num w:numId="5" w16cid:durableId="102262480">
    <w:abstractNumId w:val="5"/>
  </w:num>
  <w:num w:numId="6" w16cid:durableId="752967459">
    <w:abstractNumId w:val="1"/>
  </w:num>
  <w:num w:numId="7" w16cid:durableId="2063285430">
    <w:abstractNumId w:val="6"/>
  </w:num>
  <w:num w:numId="8" w16cid:durableId="1378121888">
    <w:abstractNumId w:val="2"/>
  </w:num>
  <w:num w:numId="9" w16cid:durableId="860438575">
    <w:abstractNumId w:val="4"/>
  </w:num>
  <w:num w:numId="10" w16cid:durableId="683868636">
    <w:abstractNumId w:val="3"/>
  </w:num>
  <w:num w:numId="11" w16cid:durableId="11877199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38"/>
    <w:rsid w:val="000025F5"/>
    <w:rsid w:val="00005387"/>
    <w:rsid w:val="000056A2"/>
    <w:rsid w:val="000061DF"/>
    <w:rsid w:val="00006E83"/>
    <w:rsid w:val="000103B2"/>
    <w:rsid w:val="00012A48"/>
    <w:rsid w:val="000153A0"/>
    <w:rsid w:val="000172C1"/>
    <w:rsid w:val="0002367A"/>
    <w:rsid w:val="000309CA"/>
    <w:rsid w:val="00031703"/>
    <w:rsid w:val="000327A5"/>
    <w:rsid w:val="000450D0"/>
    <w:rsid w:val="0005369F"/>
    <w:rsid w:val="00056345"/>
    <w:rsid w:val="000608EE"/>
    <w:rsid w:val="00064382"/>
    <w:rsid w:val="000676EA"/>
    <w:rsid w:val="000865B7"/>
    <w:rsid w:val="00087D6C"/>
    <w:rsid w:val="00090FB6"/>
    <w:rsid w:val="00094C13"/>
    <w:rsid w:val="00095B0F"/>
    <w:rsid w:val="000A0C29"/>
    <w:rsid w:val="000A720D"/>
    <w:rsid w:val="000B4E65"/>
    <w:rsid w:val="000B7A9F"/>
    <w:rsid w:val="000C2C3F"/>
    <w:rsid w:val="000C6C92"/>
    <w:rsid w:val="000D152B"/>
    <w:rsid w:val="000D673A"/>
    <w:rsid w:val="000E4B96"/>
    <w:rsid w:val="000E52E5"/>
    <w:rsid w:val="000E62F3"/>
    <w:rsid w:val="0010623A"/>
    <w:rsid w:val="0011147B"/>
    <w:rsid w:val="00117DCE"/>
    <w:rsid w:val="00131427"/>
    <w:rsid w:val="0014064E"/>
    <w:rsid w:val="001449DE"/>
    <w:rsid w:val="00145E03"/>
    <w:rsid w:val="00150C57"/>
    <w:rsid w:val="001652F4"/>
    <w:rsid w:val="00175A44"/>
    <w:rsid w:val="00176240"/>
    <w:rsid w:val="00177D5C"/>
    <w:rsid w:val="001810D3"/>
    <w:rsid w:val="0018309A"/>
    <w:rsid w:val="001841A7"/>
    <w:rsid w:val="0018586E"/>
    <w:rsid w:val="0018728F"/>
    <w:rsid w:val="00190C41"/>
    <w:rsid w:val="0019175E"/>
    <w:rsid w:val="00193E1C"/>
    <w:rsid w:val="001B5B96"/>
    <w:rsid w:val="001D35B1"/>
    <w:rsid w:val="001F5708"/>
    <w:rsid w:val="0020312C"/>
    <w:rsid w:val="00205C43"/>
    <w:rsid w:val="00214F7F"/>
    <w:rsid w:val="00226F47"/>
    <w:rsid w:val="0023657B"/>
    <w:rsid w:val="00237A11"/>
    <w:rsid w:val="002417AC"/>
    <w:rsid w:val="00244C54"/>
    <w:rsid w:val="0025099A"/>
    <w:rsid w:val="00251802"/>
    <w:rsid w:val="002641A3"/>
    <w:rsid w:val="00273F29"/>
    <w:rsid w:val="00281D7C"/>
    <w:rsid w:val="0029125C"/>
    <w:rsid w:val="00293A7D"/>
    <w:rsid w:val="002A7FD1"/>
    <w:rsid w:val="002B5D15"/>
    <w:rsid w:val="002D2DB2"/>
    <w:rsid w:val="002D6BA4"/>
    <w:rsid w:val="002D70B0"/>
    <w:rsid w:val="002D711C"/>
    <w:rsid w:val="002E3C62"/>
    <w:rsid w:val="002F52CC"/>
    <w:rsid w:val="002F7DFF"/>
    <w:rsid w:val="00301EC1"/>
    <w:rsid w:val="00310C0A"/>
    <w:rsid w:val="0031446C"/>
    <w:rsid w:val="00350333"/>
    <w:rsid w:val="00361066"/>
    <w:rsid w:val="0037279C"/>
    <w:rsid w:val="00384575"/>
    <w:rsid w:val="003975EF"/>
    <w:rsid w:val="003A1CE2"/>
    <w:rsid w:val="003C1729"/>
    <w:rsid w:val="003C2D31"/>
    <w:rsid w:val="003C40D9"/>
    <w:rsid w:val="003D262F"/>
    <w:rsid w:val="003D30D8"/>
    <w:rsid w:val="003E235D"/>
    <w:rsid w:val="003E582C"/>
    <w:rsid w:val="003F64A5"/>
    <w:rsid w:val="00401D92"/>
    <w:rsid w:val="00410C0E"/>
    <w:rsid w:val="00411803"/>
    <w:rsid w:val="00411FCE"/>
    <w:rsid w:val="00413CBD"/>
    <w:rsid w:val="004163F1"/>
    <w:rsid w:val="00416457"/>
    <w:rsid w:val="00417042"/>
    <w:rsid w:val="004201AE"/>
    <w:rsid w:val="004330EE"/>
    <w:rsid w:val="004376B5"/>
    <w:rsid w:val="00440B74"/>
    <w:rsid w:val="00441365"/>
    <w:rsid w:val="004414A4"/>
    <w:rsid w:val="00442FD6"/>
    <w:rsid w:val="00443AE4"/>
    <w:rsid w:val="00451FE1"/>
    <w:rsid w:val="0045295D"/>
    <w:rsid w:val="00461939"/>
    <w:rsid w:val="0046300C"/>
    <w:rsid w:val="0046537E"/>
    <w:rsid w:val="0047315C"/>
    <w:rsid w:val="004822E3"/>
    <w:rsid w:val="00486477"/>
    <w:rsid w:val="004B7C6C"/>
    <w:rsid w:val="004C3BB9"/>
    <w:rsid w:val="004C4FE0"/>
    <w:rsid w:val="004D0D60"/>
    <w:rsid w:val="004D14BB"/>
    <w:rsid w:val="004F4EE2"/>
    <w:rsid w:val="00516AC6"/>
    <w:rsid w:val="005266B6"/>
    <w:rsid w:val="00530843"/>
    <w:rsid w:val="00544E4E"/>
    <w:rsid w:val="0054629D"/>
    <w:rsid w:val="00550531"/>
    <w:rsid w:val="00554F78"/>
    <w:rsid w:val="00555414"/>
    <w:rsid w:val="00555F4D"/>
    <w:rsid w:val="00557BDE"/>
    <w:rsid w:val="00557E76"/>
    <w:rsid w:val="00562B68"/>
    <w:rsid w:val="00564E84"/>
    <w:rsid w:val="0056526C"/>
    <w:rsid w:val="00574E9A"/>
    <w:rsid w:val="00575FFB"/>
    <w:rsid w:val="005778CD"/>
    <w:rsid w:val="005828F0"/>
    <w:rsid w:val="00594E1D"/>
    <w:rsid w:val="005A1430"/>
    <w:rsid w:val="005B6690"/>
    <w:rsid w:val="005C4AE6"/>
    <w:rsid w:val="005D4A8C"/>
    <w:rsid w:val="005E0BC8"/>
    <w:rsid w:val="005E1A10"/>
    <w:rsid w:val="005E1D70"/>
    <w:rsid w:val="005E5FB4"/>
    <w:rsid w:val="005F37DF"/>
    <w:rsid w:val="005F6E18"/>
    <w:rsid w:val="00604BAF"/>
    <w:rsid w:val="00607532"/>
    <w:rsid w:val="006172A2"/>
    <w:rsid w:val="00630624"/>
    <w:rsid w:val="00633E58"/>
    <w:rsid w:val="00634F5D"/>
    <w:rsid w:val="006427A8"/>
    <w:rsid w:val="0064390F"/>
    <w:rsid w:val="006537E4"/>
    <w:rsid w:val="006540B3"/>
    <w:rsid w:val="006602E3"/>
    <w:rsid w:val="0067409D"/>
    <w:rsid w:val="00682D7A"/>
    <w:rsid w:val="00683549"/>
    <w:rsid w:val="0068498C"/>
    <w:rsid w:val="00690DA5"/>
    <w:rsid w:val="00694600"/>
    <w:rsid w:val="00694936"/>
    <w:rsid w:val="006956EB"/>
    <w:rsid w:val="00697F0B"/>
    <w:rsid w:val="006A06B3"/>
    <w:rsid w:val="006A4E0C"/>
    <w:rsid w:val="006B0FF3"/>
    <w:rsid w:val="006B13C3"/>
    <w:rsid w:val="006B1AC5"/>
    <w:rsid w:val="006B625E"/>
    <w:rsid w:val="006D2BC2"/>
    <w:rsid w:val="006D5624"/>
    <w:rsid w:val="006E2977"/>
    <w:rsid w:val="006F2599"/>
    <w:rsid w:val="006F296D"/>
    <w:rsid w:val="00720D1F"/>
    <w:rsid w:val="007262BE"/>
    <w:rsid w:val="00736172"/>
    <w:rsid w:val="00736EF7"/>
    <w:rsid w:val="00737526"/>
    <w:rsid w:val="00741F08"/>
    <w:rsid w:val="00746423"/>
    <w:rsid w:val="00746D7C"/>
    <w:rsid w:val="007705CB"/>
    <w:rsid w:val="00774616"/>
    <w:rsid w:val="00776913"/>
    <w:rsid w:val="00776DB5"/>
    <w:rsid w:val="00791FDC"/>
    <w:rsid w:val="00793630"/>
    <w:rsid w:val="007A445B"/>
    <w:rsid w:val="007A5618"/>
    <w:rsid w:val="007A5D0E"/>
    <w:rsid w:val="007A6A4C"/>
    <w:rsid w:val="007B2064"/>
    <w:rsid w:val="007B20A0"/>
    <w:rsid w:val="007B4120"/>
    <w:rsid w:val="007D336C"/>
    <w:rsid w:val="007D3F9A"/>
    <w:rsid w:val="007D5DAE"/>
    <w:rsid w:val="007D5E32"/>
    <w:rsid w:val="007D6355"/>
    <w:rsid w:val="007D789C"/>
    <w:rsid w:val="007E1AF2"/>
    <w:rsid w:val="007E54FC"/>
    <w:rsid w:val="007E60B8"/>
    <w:rsid w:val="00801140"/>
    <w:rsid w:val="00802DA2"/>
    <w:rsid w:val="008041E1"/>
    <w:rsid w:val="00807470"/>
    <w:rsid w:val="00815720"/>
    <w:rsid w:val="00824329"/>
    <w:rsid w:val="00826FB6"/>
    <w:rsid w:val="0084297E"/>
    <w:rsid w:val="00855ACD"/>
    <w:rsid w:val="008568E2"/>
    <w:rsid w:val="00856B52"/>
    <w:rsid w:val="0086183E"/>
    <w:rsid w:val="0089044A"/>
    <w:rsid w:val="008908AE"/>
    <w:rsid w:val="008A263C"/>
    <w:rsid w:val="008B5E9C"/>
    <w:rsid w:val="008B607E"/>
    <w:rsid w:val="008C5A67"/>
    <w:rsid w:val="008D3874"/>
    <w:rsid w:val="008D5D47"/>
    <w:rsid w:val="008E0EB1"/>
    <w:rsid w:val="008E0F0A"/>
    <w:rsid w:val="008E1D6C"/>
    <w:rsid w:val="008E3F52"/>
    <w:rsid w:val="008E711B"/>
    <w:rsid w:val="008F5545"/>
    <w:rsid w:val="009121A8"/>
    <w:rsid w:val="00912606"/>
    <w:rsid w:val="00916893"/>
    <w:rsid w:val="0092559C"/>
    <w:rsid w:val="00931DCA"/>
    <w:rsid w:val="00937E4B"/>
    <w:rsid w:val="00950B2A"/>
    <w:rsid w:val="00960BFE"/>
    <w:rsid w:val="00965822"/>
    <w:rsid w:val="009772B1"/>
    <w:rsid w:val="00983B05"/>
    <w:rsid w:val="00985469"/>
    <w:rsid w:val="009917FE"/>
    <w:rsid w:val="009A3D03"/>
    <w:rsid w:val="009A6DA0"/>
    <w:rsid w:val="009C780C"/>
    <w:rsid w:val="009E3007"/>
    <w:rsid w:val="009E4970"/>
    <w:rsid w:val="009F0185"/>
    <w:rsid w:val="009F29F2"/>
    <w:rsid w:val="00A00936"/>
    <w:rsid w:val="00A06836"/>
    <w:rsid w:val="00A3325A"/>
    <w:rsid w:val="00A337FF"/>
    <w:rsid w:val="00A41F70"/>
    <w:rsid w:val="00A54710"/>
    <w:rsid w:val="00A61678"/>
    <w:rsid w:val="00A61CAF"/>
    <w:rsid w:val="00A63AE5"/>
    <w:rsid w:val="00A64E0C"/>
    <w:rsid w:val="00A71AD4"/>
    <w:rsid w:val="00A71B3B"/>
    <w:rsid w:val="00A73FB4"/>
    <w:rsid w:val="00A76FDB"/>
    <w:rsid w:val="00A77806"/>
    <w:rsid w:val="00A91F34"/>
    <w:rsid w:val="00AA4FB2"/>
    <w:rsid w:val="00AA5187"/>
    <w:rsid w:val="00AA722F"/>
    <w:rsid w:val="00AB52FF"/>
    <w:rsid w:val="00AB7C86"/>
    <w:rsid w:val="00AC4DC7"/>
    <w:rsid w:val="00AD05CE"/>
    <w:rsid w:val="00AD47E6"/>
    <w:rsid w:val="00AE0958"/>
    <w:rsid w:val="00AE2F87"/>
    <w:rsid w:val="00AF0883"/>
    <w:rsid w:val="00AF4AA4"/>
    <w:rsid w:val="00AF527F"/>
    <w:rsid w:val="00B1562E"/>
    <w:rsid w:val="00B33181"/>
    <w:rsid w:val="00B4520A"/>
    <w:rsid w:val="00B62F77"/>
    <w:rsid w:val="00B63AED"/>
    <w:rsid w:val="00B65730"/>
    <w:rsid w:val="00B90A38"/>
    <w:rsid w:val="00B9493B"/>
    <w:rsid w:val="00B95339"/>
    <w:rsid w:val="00BB2882"/>
    <w:rsid w:val="00BB3890"/>
    <w:rsid w:val="00BC03C1"/>
    <w:rsid w:val="00BC30EE"/>
    <w:rsid w:val="00BC4ACA"/>
    <w:rsid w:val="00BD292E"/>
    <w:rsid w:val="00BD5574"/>
    <w:rsid w:val="00BD5CFB"/>
    <w:rsid w:val="00BE0BE3"/>
    <w:rsid w:val="00BF5740"/>
    <w:rsid w:val="00C04F04"/>
    <w:rsid w:val="00C129DD"/>
    <w:rsid w:val="00C12DF7"/>
    <w:rsid w:val="00C12EE9"/>
    <w:rsid w:val="00C136D0"/>
    <w:rsid w:val="00C15403"/>
    <w:rsid w:val="00C15A79"/>
    <w:rsid w:val="00C16D0B"/>
    <w:rsid w:val="00C17212"/>
    <w:rsid w:val="00C17A1A"/>
    <w:rsid w:val="00C22AC2"/>
    <w:rsid w:val="00C36109"/>
    <w:rsid w:val="00C400A5"/>
    <w:rsid w:val="00C51082"/>
    <w:rsid w:val="00C64625"/>
    <w:rsid w:val="00C7214F"/>
    <w:rsid w:val="00C7722A"/>
    <w:rsid w:val="00C83AAB"/>
    <w:rsid w:val="00C84B5D"/>
    <w:rsid w:val="00C84E2C"/>
    <w:rsid w:val="00C8600E"/>
    <w:rsid w:val="00C90079"/>
    <w:rsid w:val="00C9406F"/>
    <w:rsid w:val="00CA32DA"/>
    <w:rsid w:val="00CB23AE"/>
    <w:rsid w:val="00CB28E0"/>
    <w:rsid w:val="00CB2CB8"/>
    <w:rsid w:val="00CB5063"/>
    <w:rsid w:val="00CC4448"/>
    <w:rsid w:val="00CC5ECD"/>
    <w:rsid w:val="00CD0406"/>
    <w:rsid w:val="00CD1206"/>
    <w:rsid w:val="00CD3A55"/>
    <w:rsid w:val="00CE3DB9"/>
    <w:rsid w:val="00CF20F3"/>
    <w:rsid w:val="00CF212A"/>
    <w:rsid w:val="00CF5914"/>
    <w:rsid w:val="00D01128"/>
    <w:rsid w:val="00D05107"/>
    <w:rsid w:val="00D053FE"/>
    <w:rsid w:val="00D11A0A"/>
    <w:rsid w:val="00D324CB"/>
    <w:rsid w:val="00D4041E"/>
    <w:rsid w:val="00D469A7"/>
    <w:rsid w:val="00D477C3"/>
    <w:rsid w:val="00D52EF4"/>
    <w:rsid w:val="00D64A4C"/>
    <w:rsid w:val="00D65E01"/>
    <w:rsid w:val="00D67B63"/>
    <w:rsid w:val="00D85A78"/>
    <w:rsid w:val="00D868D9"/>
    <w:rsid w:val="00D93547"/>
    <w:rsid w:val="00D953CF"/>
    <w:rsid w:val="00DA3238"/>
    <w:rsid w:val="00DA53D2"/>
    <w:rsid w:val="00DA68C7"/>
    <w:rsid w:val="00DC5FA1"/>
    <w:rsid w:val="00DD7904"/>
    <w:rsid w:val="00DE5B9B"/>
    <w:rsid w:val="00DF40A1"/>
    <w:rsid w:val="00DF5B6F"/>
    <w:rsid w:val="00DF6ACD"/>
    <w:rsid w:val="00DF7BDC"/>
    <w:rsid w:val="00E054DC"/>
    <w:rsid w:val="00E123CA"/>
    <w:rsid w:val="00E144A7"/>
    <w:rsid w:val="00E16916"/>
    <w:rsid w:val="00E175B8"/>
    <w:rsid w:val="00E213CB"/>
    <w:rsid w:val="00E2386B"/>
    <w:rsid w:val="00E24A1C"/>
    <w:rsid w:val="00E254F1"/>
    <w:rsid w:val="00E4747E"/>
    <w:rsid w:val="00E51FE6"/>
    <w:rsid w:val="00E6357E"/>
    <w:rsid w:val="00E86C37"/>
    <w:rsid w:val="00E92CF8"/>
    <w:rsid w:val="00E962FF"/>
    <w:rsid w:val="00EA5E09"/>
    <w:rsid w:val="00EA7B0B"/>
    <w:rsid w:val="00EA7D72"/>
    <w:rsid w:val="00EC0C42"/>
    <w:rsid w:val="00EC26AE"/>
    <w:rsid w:val="00EC5A7C"/>
    <w:rsid w:val="00ED1A44"/>
    <w:rsid w:val="00ED4203"/>
    <w:rsid w:val="00ED4BBA"/>
    <w:rsid w:val="00ED5997"/>
    <w:rsid w:val="00ED7F41"/>
    <w:rsid w:val="00EE2E5B"/>
    <w:rsid w:val="00F06A85"/>
    <w:rsid w:val="00F21B28"/>
    <w:rsid w:val="00F24806"/>
    <w:rsid w:val="00F5682C"/>
    <w:rsid w:val="00F71E3E"/>
    <w:rsid w:val="00F72032"/>
    <w:rsid w:val="00F728EF"/>
    <w:rsid w:val="00F72B6A"/>
    <w:rsid w:val="00F754F5"/>
    <w:rsid w:val="00F7658B"/>
    <w:rsid w:val="00F76C0D"/>
    <w:rsid w:val="00F7794F"/>
    <w:rsid w:val="00F847FD"/>
    <w:rsid w:val="00FA219F"/>
    <w:rsid w:val="00FA2CB6"/>
    <w:rsid w:val="00FA72C4"/>
    <w:rsid w:val="00FB0C2F"/>
    <w:rsid w:val="00FB6E80"/>
    <w:rsid w:val="00FB7FF2"/>
    <w:rsid w:val="00FC0C5B"/>
    <w:rsid w:val="00FC39BB"/>
    <w:rsid w:val="00FC55DF"/>
    <w:rsid w:val="00FC5601"/>
    <w:rsid w:val="00FD2921"/>
    <w:rsid w:val="00FE0F38"/>
    <w:rsid w:val="00FE3A6F"/>
    <w:rsid w:val="00FE5B25"/>
    <w:rsid w:val="00FE5F1D"/>
    <w:rsid w:val="00FE621D"/>
    <w:rsid w:val="00FF3ECD"/>
    <w:rsid w:val="647AF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E9A7"/>
  <w15:docId w15:val="{920C863E-A845-4805-8EDC-DDEBF5DB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74616"/>
    <w:rPr>
      <w:color w:val="0000FF" w:themeColor="hyperlink"/>
      <w:u w:val="single"/>
    </w:rPr>
  </w:style>
  <w:style w:type="character" w:styleId="UnresolvedMention">
    <w:name w:val="Unresolved Mention"/>
    <w:basedOn w:val="DefaultParagraphFont"/>
    <w:uiPriority w:val="99"/>
    <w:semiHidden/>
    <w:unhideWhenUsed/>
    <w:rsid w:val="00774616"/>
    <w:rPr>
      <w:color w:val="605E5C"/>
      <w:shd w:val="clear" w:color="auto" w:fill="E1DFDD"/>
    </w:rPr>
  </w:style>
  <w:style w:type="character" w:styleId="FollowedHyperlink">
    <w:name w:val="FollowedHyperlink"/>
    <w:basedOn w:val="DefaultParagraphFont"/>
    <w:uiPriority w:val="99"/>
    <w:semiHidden/>
    <w:unhideWhenUsed/>
    <w:rsid w:val="00697F0B"/>
    <w:rPr>
      <w:color w:val="800080" w:themeColor="followedHyperlink"/>
      <w:u w:val="single"/>
    </w:rPr>
  </w:style>
  <w:style w:type="paragraph" w:styleId="ListParagraph">
    <w:name w:val="List Paragraph"/>
    <w:basedOn w:val="Normal"/>
    <w:uiPriority w:val="34"/>
    <w:qFormat/>
    <w:rsid w:val="007705CB"/>
    <w:pPr>
      <w:ind w:left="720"/>
      <w:contextualSpacing/>
    </w:pPr>
  </w:style>
  <w:style w:type="paragraph" w:styleId="Revision">
    <w:name w:val="Revision"/>
    <w:hidden/>
    <w:uiPriority w:val="99"/>
    <w:semiHidden/>
    <w:rsid w:val="007D336C"/>
    <w:pPr>
      <w:spacing w:line="240" w:lineRule="auto"/>
    </w:pPr>
  </w:style>
  <w:style w:type="character" w:customStyle="1" w:styleId="mntl-inline-citation">
    <w:name w:val="mntl-inline-citation"/>
    <w:basedOn w:val="DefaultParagraphFont"/>
    <w:rsid w:val="000061DF"/>
  </w:style>
  <w:style w:type="paragraph" w:customStyle="1" w:styleId="comp">
    <w:name w:val="comp"/>
    <w:basedOn w:val="Normal"/>
    <w:rsid w:val="000061D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477212">
      <w:bodyDiv w:val="1"/>
      <w:marLeft w:val="0"/>
      <w:marRight w:val="0"/>
      <w:marTop w:val="0"/>
      <w:marBottom w:val="0"/>
      <w:divBdr>
        <w:top w:val="none" w:sz="0" w:space="0" w:color="auto"/>
        <w:left w:val="none" w:sz="0" w:space="0" w:color="auto"/>
        <w:bottom w:val="none" w:sz="0" w:space="0" w:color="auto"/>
        <w:right w:val="none" w:sz="0" w:space="0" w:color="auto"/>
      </w:divBdr>
    </w:div>
    <w:div w:id="1800495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cfcu.org/blog/teaching-children-about-money" TargetMode="External"/><Relationship Id="rId13" Type="http://schemas.openxmlformats.org/officeDocument/2006/relationships/hyperlink" Target="https://yourmoneyfurth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rmoneyfurth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rmoneyfurther.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rmoneyfurther.com/" TargetMode="External"/><Relationship Id="rId5" Type="http://schemas.openxmlformats.org/officeDocument/2006/relationships/styles" Target="styles.xml"/><Relationship Id="rId15" Type="http://schemas.openxmlformats.org/officeDocument/2006/relationships/hyperlink" Target="https://yourmoneyfurther.com/" TargetMode="External"/><Relationship Id="rId10" Type="http://schemas.openxmlformats.org/officeDocument/2006/relationships/hyperlink" Target="https://yourmoneyfurther.com/" TargetMode="External"/><Relationship Id="rId4" Type="http://schemas.openxmlformats.org/officeDocument/2006/relationships/numbering" Target="numbering.xml"/><Relationship Id="rId9" Type="http://schemas.openxmlformats.org/officeDocument/2006/relationships/hyperlink" Target="https://yourmoneyfurther.com/" TargetMode="External"/><Relationship Id="rId14" Type="http://schemas.openxmlformats.org/officeDocument/2006/relationships/hyperlink" Target="https://yourmoneyfurt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C18BB458FF7E479B1AD59F63E2EAA0" ma:contentTypeVersion="6" ma:contentTypeDescription="Create a new document." ma:contentTypeScope="" ma:versionID="48d2959907e516c9b292442f7ff74c61">
  <xsd:schema xmlns:xsd="http://www.w3.org/2001/XMLSchema" xmlns:xs="http://www.w3.org/2001/XMLSchema" xmlns:p="http://schemas.microsoft.com/office/2006/metadata/properties" xmlns:ns2="28639c48-f01f-46b3-9707-c15aa731fb5d" xmlns:ns3="adbee3de-a418-4f6f-b5af-a0e3c0439b29" targetNamespace="http://schemas.microsoft.com/office/2006/metadata/properties" ma:root="true" ma:fieldsID="557a8bb2e7531dfd57a67d54d3d223df" ns2:_="" ns3:_="">
    <xsd:import namespace="28639c48-f01f-46b3-9707-c15aa731fb5d"/>
    <xsd:import namespace="adbee3de-a418-4f6f-b5af-a0e3c0439b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39c48-f01f-46b3-9707-c15aa731f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ee3de-a418-4f6f-b5af-a0e3c0439b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32D3F-E9C3-440D-A0C3-C4A29188B1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EB1C8A-476D-4ECB-A29B-4D7A071FAA6B}">
  <ds:schemaRefs>
    <ds:schemaRef ds:uri="http://schemas.microsoft.com/sharepoint/v3/contenttype/forms"/>
  </ds:schemaRefs>
</ds:datastoreItem>
</file>

<file path=customXml/itemProps3.xml><?xml version="1.0" encoding="utf-8"?>
<ds:datastoreItem xmlns:ds="http://schemas.openxmlformats.org/officeDocument/2006/customXml" ds:itemID="{FFC8BB88-9373-4CE6-80D9-010D5204C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39c48-f01f-46b3-9707-c15aa731fb5d"/>
    <ds:schemaRef ds:uri="adbee3de-a418-4f6f-b5af-a0e3c0439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George</dc:creator>
  <cp:keywords/>
  <dc:description/>
  <cp:lastModifiedBy>Lizeth George</cp:lastModifiedBy>
  <cp:revision>77</cp:revision>
  <dcterms:created xsi:type="dcterms:W3CDTF">2023-01-31T14:24:00Z</dcterms:created>
  <dcterms:modified xsi:type="dcterms:W3CDTF">2023-03-02T13:22:00Z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0x010100E0C18BB458FF7E479B1AD59F63E2EAA0</vt:lpwstr>
  </property>
</Properties>
</file>